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29F81">
      <w:pPr>
        <w:pStyle w:val="11"/>
        <w:jc w:val="left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bookmarkStart w:id="1" w:name="_GoBack"/>
      <w:bookmarkEnd w:id="1"/>
      <w:bookmarkStart w:id="0" w:name="_Toc3972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附件</w:t>
      </w:r>
    </w:p>
    <w:bookmarkEnd w:id="0"/>
    <w:p w14:paraId="5E4CAC9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</w:rPr>
        <w:t>服务承诺书</w:t>
      </w:r>
    </w:p>
    <w:p w14:paraId="5CA799B4">
      <w:pPr>
        <w:pStyle w:val="11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</w:p>
    <w:p w14:paraId="0436E502">
      <w:pPr>
        <w:pStyle w:val="11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致：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</w:p>
    <w:p w14:paraId="07C8BDB9"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</w:rPr>
        <w:t>我方已知晓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none"/>
        </w:rPr>
        <w:t>采购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</w:rPr>
        <w:t>文件要求并认真审核自身情况，在此郑重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承诺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</w:rPr>
        <w:t>，我方具备并满足下列各项条款的规定。本声明如有虚假或不实之处，我方将失去合格供应商</w:t>
      </w:r>
      <w:r>
        <w:rPr>
          <w:rFonts w:hint="eastAsia" w:ascii="仿宋" w:hAnsi="仿宋" w:eastAsia="仿宋" w:cs="仿宋"/>
          <w:b/>
          <w:bCs w:val="0"/>
          <w:sz w:val="30"/>
          <w:szCs w:val="30"/>
          <w:u w:val="none"/>
        </w:rPr>
        <w:t>采购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</w:rPr>
        <w:t>资格。</w:t>
      </w:r>
    </w:p>
    <w:tbl>
      <w:tblPr>
        <w:tblStyle w:val="7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5"/>
        <w:gridCol w:w="1897"/>
      </w:tblGrid>
      <w:tr w14:paraId="02C2F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5" w:type="dxa"/>
          </w:tcPr>
          <w:p w14:paraId="77C1E66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</w:p>
          <w:p w14:paraId="62C561B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《中华人民共和国政府采购法》第二十二条对供应商的要求</w:t>
            </w:r>
          </w:p>
        </w:tc>
        <w:tc>
          <w:tcPr>
            <w:tcW w:w="1897" w:type="dxa"/>
          </w:tcPr>
          <w:p w14:paraId="654F5E8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供应商对是否符合要求做如实声明</w:t>
            </w:r>
          </w:p>
        </w:tc>
      </w:tr>
      <w:tr w14:paraId="45AB50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625" w:type="dxa"/>
          </w:tcPr>
          <w:p w14:paraId="49B309C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（1）具有独立承担民事责任的能力</w:t>
            </w:r>
          </w:p>
        </w:tc>
        <w:tc>
          <w:tcPr>
            <w:tcW w:w="1897" w:type="dxa"/>
          </w:tcPr>
          <w:p w14:paraId="1BFBA6D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63713D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25" w:type="dxa"/>
          </w:tcPr>
          <w:p w14:paraId="1ABF6BA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（2）具有良好的商业信誉和健全的财务会计制度</w:t>
            </w:r>
          </w:p>
        </w:tc>
        <w:tc>
          <w:tcPr>
            <w:tcW w:w="1897" w:type="dxa"/>
          </w:tcPr>
          <w:p w14:paraId="2BF4D65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62BEE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625" w:type="dxa"/>
          </w:tcPr>
          <w:p w14:paraId="40D196D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（3）具有履行合同所必需的设备和专业技术能力</w:t>
            </w:r>
          </w:p>
        </w:tc>
        <w:tc>
          <w:tcPr>
            <w:tcW w:w="1897" w:type="dxa"/>
          </w:tcPr>
          <w:p w14:paraId="6C5D605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2EE8CA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625" w:type="dxa"/>
          </w:tcPr>
          <w:p w14:paraId="73F5C162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（4）有依法缴纳税收和社会保障资金的良好记录</w:t>
            </w:r>
          </w:p>
        </w:tc>
        <w:tc>
          <w:tcPr>
            <w:tcW w:w="1897" w:type="dxa"/>
          </w:tcPr>
          <w:p w14:paraId="08BA608A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626C9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625" w:type="dxa"/>
          </w:tcPr>
          <w:p w14:paraId="3F7C83C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（5）参加政府采购活动前三年内，在经营活动中没有重大违法记录</w:t>
            </w:r>
          </w:p>
        </w:tc>
        <w:tc>
          <w:tcPr>
            <w:tcW w:w="1897" w:type="dxa"/>
          </w:tcPr>
          <w:p w14:paraId="4B6B326D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 w14:paraId="568DDD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625" w:type="dxa"/>
          </w:tcPr>
          <w:p w14:paraId="30A024C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  <w:t>（6）法律、行政法规规定的其他条件。</w:t>
            </w:r>
          </w:p>
        </w:tc>
        <w:tc>
          <w:tcPr>
            <w:tcW w:w="1897" w:type="dxa"/>
          </w:tcPr>
          <w:p w14:paraId="5ACF652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0"/>
                <w:szCs w:val="30"/>
                <w:highlight w:val="none"/>
              </w:rPr>
            </w:pPr>
          </w:p>
        </w:tc>
      </w:tr>
    </w:tbl>
    <w:p w14:paraId="19332A8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</w:pPr>
    </w:p>
    <w:p w14:paraId="7A923C95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2、我方对上述声明的真实性、合法性、准确性、有效性负责，并愿意根据</w:t>
      </w:r>
      <w:r>
        <w:rPr>
          <w:rFonts w:hint="eastAsia" w:ascii="仿宋" w:hAnsi="仿宋" w:eastAsia="仿宋" w:cs="仿宋"/>
          <w:sz w:val="30"/>
          <w:szCs w:val="30"/>
          <w:u w:val="none"/>
        </w:rPr>
        <w:t>采购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过程中贵方要求提供全部现有资料、数据、文件等予以证实。</w:t>
      </w:r>
    </w:p>
    <w:p w14:paraId="476F059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</w:pPr>
    </w:p>
    <w:p w14:paraId="294B913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</w:pPr>
    </w:p>
    <w:p w14:paraId="54E5807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</w:pPr>
    </w:p>
    <w:p w14:paraId="340FF07C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供应商代表：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u w:val="single"/>
        </w:rPr>
        <w:t>（签字）</w:t>
      </w:r>
    </w:p>
    <w:p w14:paraId="5DD9B82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供应商名称：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u w:val="single"/>
        </w:rPr>
        <w:t>（全称并加盖公章）　　</w:t>
      </w:r>
    </w:p>
    <w:p w14:paraId="44A1D9F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日期：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u w:val="single"/>
        </w:rPr>
        <w:t>　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u w:val="single"/>
        </w:rPr>
        <w:t>　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u w:val="single"/>
        </w:rPr>
        <w:t>　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u w:val="single"/>
        </w:rPr>
        <w:t>　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u w:val="single"/>
        </w:rPr>
        <w:t>　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</w:rPr>
        <w:t>日</w:t>
      </w:r>
    </w:p>
    <w:p w14:paraId="57B7568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474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E670B71-EB33-4906-A2A4-F374C08DEF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6F9CC7-5DEE-4B61-BDFE-27CF71B4D91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AC4D3"/>
    <w:multiLevelType w:val="singleLevel"/>
    <w:tmpl w:val="3CCAC4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80D30"/>
    <w:rsid w:val="20D14047"/>
    <w:rsid w:val="241B207A"/>
    <w:rsid w:val="27C26EFE"/>
    <w:rsid w:val="366827D2"/>
    <w:rsid w:val="36AC38FB"/>
    <w:rsid w:val="5CC6044A"/>
    <w:rsid w:val="67AE610C"/>
    <w:rsid w:val="6F8022BA"/>
    <w:rsid w:val="797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2271</Words>
  <Characters>2393</Characters>
  <Paragraphs>79</Paragraphs>
  <TotalTime>30</TotalTime>
  <ScaleCrop>false</ScaleCrop>
  <LinksUpToDate>false</LinksUpToDate>
  <CharactersWithSpaces>2538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2025-08-13T05:54:00Z</dcterms:created>
  <dc:creator>余明国</dc:creator>
  <cp:lastModifiedBy>千万丈</cp:lastModifiedBy>
  <cp:lastPrinted>2025-08-23T04:42:00Z</cp:lastPrinted>
  <dcterms:modified xsi:type="dcterms:W3CDTF">2025-08-26T04:09:42Z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6127E607DCC44E078FA4607DC5C9CE87_13</vt:lpwstr>
  </property>
  <property fmtid="{D5CDD505-2E9C-101B-9397-08002B2CF9AE}" pid="4" name="KSOTemplateDocerSaveRecord">
    <vt:lpwstr>eyJoZGlkIjoiOTJlOWY0OTFlYzFiNTBiZjViNmM5YzhiYmY5ODliMGYiLCJ1c2VySWQiOiI0Njk1MjAyOTgifQ==</vt:lpwstr>
  </property>
</Properties>
</file>